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EF" w:rsidRPr="00783FEF" w:rsidRDefault="00783FEF" w:rsidP="00783FEF">
      <w:pPr>
        <w:ind w:firstLine="8222"/>
        <w:rPr>
          <w:bCs/>
          <w:sz w:val="20"/>
          <w:szCs w:val="20"/>
        </w:rPr>
      </w:pPr>
      <w:bookmarkStart w:id="0" w:name="_Toc164717206"/>
      <w:bookmarkStart w:id="1" w:name="_GoBack"/>
      <w:bookmarkEnd w:id="1"/>
      <w:r w:rsidRPr="00783FEF">
        <w:rPr>
          <w:bCs/>
          <w:sz w:val="20"/>
          <w:szCs w:val="20"/>
        </w:rPr>
        <w:t xml:space="preserve">Приложение </w:t>
      </w:r>
      <w:r w:rsidR="002961D9">
        <w:rPr>
          <w:bCs/>
          <w:sz w:val="20"/>
          <w:szCs w:val="20"/>
        </w:rPr>
        <w:t>1</w:t>
      </w:r>
    </w:p>
    <w:p w:rsidR="00783FEF" w:rsidRPr="00783FEF" w:rsidRDefault="00783FEF" w:rsidP="00783FEF">
      <w:pPr>
        <w:ind w:firstLine="8222"/>
        <w:rPr>
          <w:bCs/>
          <w:sz w:val="20"/>
          <w:szCs w:val="20"/>
        </w:rPr>
      </w:pPr>
      <w:r w:rsidRPr="00783FEF">
        <w:rPr>
          <w:bCs/>
          <w:sz w:val="20"/>
          <w:szCs w:val="20"/>
        </w:rPr>
        <w:t>к заявлению</w:t>
      </w:r>
    </w:p>
    <w:p w:rsidR="002D748D" w:rsidRDefault="002D748D" w:rsidP="002D748D">
      <w:pPr>
        <w:jc w:val="center"/>
        <w:rPr>
          <w:b/>
          <w:sz w:val="36"/>
          <w:szCs w:val="36"/>
        </w:rPr>
      </w:pPr>
      <w:r w:rsidRPr="002D748D">
        <w:rPr>
          <w:b/>
          <w:sz w:val="36"/>
          <w:szCs w:val="36"/>
        </w:rPr>
        <w:t>ОБЯЗАТЕЛЬСТВО</w:t>
      </w:r>
    </w:p>
    <w:p w:rsidR="002D748D" w:rsidRDefault="002D748D" w:rsidP="002D748D">
      <w:pPr>
        <w:jc w:val="center"/>
        <w:rPr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D4BB2" w:rsidRPr="00BD4BB2" w:rsidTr="00BD4BB2">
        <w:tc>
          <w:tcPr>
            <w:tcW w:w="10421" w:type="dxa"/>
            <w:tcBorders>
              <w:bottom w:val="single" w:sz="4" w:space="0" w:color="auto"/>
            </w:tcBorders>
          </w:tcPr>
          <w:p w:rsidR="00BD4BB2" w:rsidRPr="00BD4BB2" w:rsidRDefault="00BD4BB2" w:rsidP="00194F51">
            <w:pPr>
              <w:jc w:val="center"/>
              <w:rPr>
                <w:sz w:val="36"/>
                <w:szCs w:val="36"/>
              </w:rPr>
            </w:pPr>
            <w:r w:rsidRPr="00BD4BB2">
              <w:rPr>
                <w:lang w:val="en-US"/>
              </w:rPr>
              <w:fldChar w:fldCharType="begin"/>
            </w:r>
            <w:r w:rsidRPr="00364446">
              <w:instrText xml:space="preserve"> </w:instrText>
            </w:r>
            <w:r w:rsidRPr="00BD4BB2">
              <w:rPr>
                <w:lang w:val="en-US"/>
              </w:rPr>
              <w:instrText>AUTHOR</w:instrText>
            </w:r>
            <w:r w:rsidRPr="00364446">
              <w:instrText xml:space="preserve">  Контрагент </w:instrText>
            </w:r>
            <w:r w:rsidRPr="00BD4BB2">
              <w:rPr>
                <w:lang w:val="en-US"/>
              </w:rPr>
              <w:fldChar w:fldCharType="separate"/>
            </w:r>
            <w:r w:rsidR="00330755">
              <w:rPr>
                <w:noProof/>
              </w:rPr>
              <w:t>Общество с ограниченной ответственностью «»</w:t>
            </w:r>
            <w:r w:rsidRPr="00BD4BB2">
              <w:rPr>
                <w:lang w:val="en-US"/>
              </w:rPr>
              <w:fldChar w:fldCharType="end"/>
            </w:r>
          </w:p>
        </w:tc>
      </w:tr>
      <w:tr w:rsidR="00BD4BB2" w:rsidRPr="00BD4BB2" w:rsidTr="00BD4BB2">
        <w:trPr>
          <w:trHeight w:val="60"/>
        </w:trPr>
        <w:tc>
          <w:tcPr>
            <w:tcW w:w="10421" w:type="dxa"/>
            <w:tcBorders>
              <w:top w:val="single" w:sz="4" w:space="0" w:color="auto"/>
            </w:tcBorders>
            <w:hideMark/>
          </w:tcPr>
          <w:p w:rsidR="00BD4BB2" w:rsidRPr="00BD4BB2" w:rsidRDefault="00BD4BB2" w:rsidP="00BD4BB2">
            <w:pPr>
              <w:jc w:val="center"/>
              <w:rPr>
                <w:sz w:val="16"/>
                <w:szCs w:val="16"/>
              </w:rPr>
            </w:pPr>
            <w:r w:rsidRPr="00BD4BB2">
              <w:rPr>
                <w:sz w:val="16"/>
                <w:szCs w:val="16"/>
              </w:rPr>
              <w:t>(наименование организации)</w:t>
            </w:r>
          </w:p>
        </w:tc>
      </w:tr>
      <w:tr w:rsidR="00BD4BB2" w:rsidRPr="00BD4BB2" w:rsidTr="00BD4BB2">
        <w:tc>
          <w:tcPr>
            <w:tcW w:w="10421" w:type="dxa"/>
            <w:tcBorders>
              <w:bottom w:val="single" w:sz="4" w:space="0" w:color="auto"/>
            </w:tcBorders>
          </w:tcPr>
          <w:p w:rsidR="00BD4BB2" w:rsidRPr="00BD4BB2" w:rsidRDefault="00BD4BB2" w:rsidP="00194F51">
            <w:pPr>
              <w:jc w:val="center"/>
              <w:rPr>
                <w:sz w:val="36"/>
                <w:szCs w:val="36"/>
              </w:rPr>
            </w:pPr>
            <w:r w:rsidRPr="00BD4BB2">
              <w:rPr>
                <w:lang w:val="en-US"/>
              </w:rPr>
              <w:fldChar w:fldCharType="begin"/>
            </w:r>
            <w:r w:rsidRPr="00364446">
              <w:instrText xml:space="preserve"> </w:instrText>
            </w:r>
            <w:r w:rsidRPr="00BD4BB2">
              <w:rPr>
                <w:lang w:val="en-US"/>
              </w:rPr>
              <w:instrText>AUTHOR</w:instrText>
            </w:r>
            <w:r w:rsidRPr="00364446">
              <w:instrText xml:space="preserve">  Должность </w:instrText>
            </w:r>
            <w:r w:rsidRPr="00BD4BB2">
              <w:rPr>
                <w:lang w:val="en-US"/>
              </w:rPr>
              <w:fldChar w:fldCharType="separate"/>
            </w:r>
            <w:r w:rsidR="00330755">
              <w:rPr>
                <w:noProof/>
              </w:rPr>
              <w:t>Генеральный директор</w:t>
            </w:r>
            <w:r w:rsidRPr="00BD4BB2">
              <w:rPr>
                <w:lang w:val="en-US"/>
              </w:rPr>
              <w:fldChar w:fldCharType="end"/>
            </w:r>
            <w:r w:rsidRPr="00364446">
              <w:t xml:space="preserve">    </w:t>
            </w:r>
          </w:p>
        </w:tc>
      </w:tr>
      <w:tr w:rsidR="00BD4BB2" w:rsidRPr="00BD4BB2" w:rsidTr="00BD4BB2">
        <w:tc>
          <w:tcPr>
            <w:tcW w:w="10421" w:type="dxa"/>
            <w:tcBorders>
              <w:top w:val="single" w:sz="4" w:space="0" w:color="auto"/>
            </w:tcBorders>
            <w:hideMark/>
          </w:tcPr>
          <w:p w:rsidR="00BD4BB2" w:rsidRPr="00BD4BB2" w:rsidRDefault="00BD4BB2" w:rsidP="00BD4BB2">
            <w:pPr>
              <w:jc w:val="center"/>
              <w:rPr>
                <w:sz w:val="36"/>
                <w:szCs w:val="36"/>
              </w:rPr>
            </w:pPr>
            <w:r w:rsidRPr="00BD4BB2">
              <w:rPr>
                <w:sz w:val="16"/>
                <w:szCs w:val="16"/>
              </w:rPr>
              <w:t>(должность руководителя, ФИО)</w:t>
            </w:r>
          </w:p>
        </w:tc>
      </w:tr>
      <w:tr w:rsidR="00BD4BB2" w:rsidRPr="00BD4BB2" w:rsidTr="00BD4BB2">
        <w:tc>
          <w:tcPr>
            <w:tcW w:w="10421" w:type="dxa"/>
            <w:tcBorders>
              <w:bottom w:val="single" w:sz="4" w:space="0" w:color="auto"/>
            </w:tcBorders>
          </w:tcPr>
          <w:p w:rsidR="00BD4BB2" w:rsidRPr="00BD4BB2" w:rsidRDefault="0093512F" w:rsidP="00BD4BB2">
            <w:pPr>
              <w:jc w:val="center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 xml:space="preserve">на основании </w:t>
            </w:r>
            <w:r w:rsidR="00BD4BB2" w:rsidRPr="00BD4BB2">
              <w:rPr>
                <w:sz w:val="22"/>
                <w:szCs w:val="22"/>
              </w:rPr>
              <w:t>Устава</w:t>
            </w:r>
          </w:p>
        </w:tc>
      </w:tr>
      <w:tr w:rsidR="00BD4BB2" w:rsidRPr="00BD4BB2" w:rsidTr="00BD4BB2">
        <w:tc>
          <w:tcPr>
            <w:tcW w:w="10421" w:type="dxa"/>
            <w:tcBorders>
              <w:top w:val="single" w:sz="4" w:space="0" w:color="auto"/>
            </w:tcBorders>
            <w:hideMark/>
          </w:tcPr>
          <w:p w:rsidR="00BD4BB2" w:rsidRPr="00BD4BB2" w:rsidRDefault="00BD4BB2" w:rsidP="00BD4BB2">
            <w:pPr>
              <w:jc w:val="center"/>
              <w:rPr>
                <w:b/>
                <w:sz w:val="36"/>
                <w:szCs w:val="36"/>
              </w:rPr>
            </w:pPr>
            <w:r w:rsidRPr="00BD4BB2">
              <w:rPr>
                <w:sz w:val="16"/>
                <w:szCs w:val="16"/>
              </w:rPr>
              <w:t>(устава, положения, доверенности и др.)</w:t>
            </w:r>
          </w:p>
        </w:tc>
      </w:tr>
    </w:tbl>
    <w:p w:rsidR="009612C2" w:rsidRPr="00330755" w:rsidRDefault="009612C2" w:rsidP="00803EB3">
      <w:pPr>
        <w:jc w:val="both"/>
        <w:rPr>
          <w:sz w:val="22"/>
          <w:szCs w:val="22"/>
        </w:rPr>
      </w:pPr>
      <w:r w:rsidRPr="00330755">
        <w:rPr>
          <w:sz w:val="22"/>
          <w:szCs w:val="22"/>
        </w:rPr>
        <w:t xml:space="preserve">обязуется </w:t>
      </w:r>
      <w:r w:rsidR="003C17EE" w:rsidRPr="00330755">
        <w:rPr>
          <w:sz w:val="22"/>
          <w:szCs w:val="22"/>
        </w:rPr>
        <w:t>соблюдать</w:t>
      </w:r>
      <w:r w:rsidR="00FE62DC" w:rsidRPr="00330755">
        <w:rPr>
          <w:sz w:val="22"/>
          <w:szCs w:val="22"/>
        </w:rPr>
        <w:t xml:space="preserve"> требования законодательства Российской Федерации, федеральных стандартов и правил (СНиПы, ГОСТы, технические регламенты и т.п), </w:t>
      </w:r>
      <w:r w:rsidR="003C17EE" w:rsidRPr="00330755">
        <w:rPr>
          <w:sz w:val="22"/>
          <w:szCs w:val="22"/>
        </w:rPr>
        <w:t>положени</w:t>
      </w:r>
      <w:r w:rsidR="00FE62DC" w:rsidRPr="00330755">
        <w:rPr>
          <w:sz w:val="22"/>
          <w:szCs w:val="22"/>
        </w:rPr>
        <w:t>й</w:t>
      </w:r>
      <w:r w:rsidR="003C17EE" w:rsidRPr="00330755">
        <w:rPr>
          <w:sz w:val="22"/>
          <w:szCs w:val="22"/>
        </w:rPr>
        <w:t xml:space="preserve">, </w:t>
      </w:r>
      <w:r w:rsidRPr="00330755">
        <w:rPr>
          <w:sz w:val="22"/>
          <w:szCs w:val="22"/>
        </w:rPr>
        <w:t>стандарт</w:t>
      </w:r>
      <w:r w:rsidR="00FE62DC" w:rsidRPr="00330755">
        <w:rPr>
          <w:sz w:val="22"/>
          <w:szCs w:val="22"/>
        </w:rPr>
        <w:t>ов</w:t>
      </w:r>
      <w:r w:rsidRPr="00330755">
        <w:rPr>
          <w:sz w:val="22"/>
          <w:szCs w:val="22"/>
        </w:rPr>
        <w:t>, требовани</w:t>
      </w:r>
      <w:r w:rsidR="00FE62DC" w:rsidRPr="00330755">
        <w:rPr>
          <w:sz w:val="22"/>
          <w:szCs w:val="22"/>
        </w:rPr>
        <w:t>й</w:t>
      </w:r>
      <w:r w:rsidRPr="00330755">
        <w:rPr>
          <w:sz w:val="22"/>
          <w:szCs w:val="22"/>
        </w:rPr>
        <w:t xml:space="preserve"> и правил</w:t>
      </w:r>
      <w:r w:rsidR="003C17EE" w:rsidRPr="00330755">
        <w:rPr>
          <w:sz w:val="22"/>
          <w:szCs w:val="22"/>
        </w:rPr>
        <w:t>, приняты</w:t>
      </w:r>
      <w:r w:rsidR="00FE62DC" w:rsidRPr="00330755">
        <w:rPr>
          <w:sz w:val="22"/>
          <w:szCs w:val="22"/>
        </w:rPr>
        <w:t>х</w:t>
      </w:r>
      <w:r w:rsidR="003C17EE" w:rsidRPr="00330755">
        <w:rPr>
          <w:sz w:val="22"/>
          <w:szCs w:val="22"/>
        </w:rPr>
        <w:t xml:space="preserve"> </w:t>
      </w:r>
      <w:r w:rsidR="002C4992" w:rsidRPr="00330755">
        <w:rPr>
          <w:sz w:val="22"/>
          <w:szCs w:val="22"/>
        </w:rPr>
        <w:t xml:space="preserve">СРО </w:t>
      </w:r>
      <w:r w:rsidR="001906C1" w:rsidRPr="00330755">
        <w:rPr>
          <w:sz w:val="22"/>
          <w:szCs w:val="22"/>
        </w:rPr>
        <w:t xml:space="preserve">АСО </w:t>
      </w:r>
      <w:r w:rsidR="00A64DA4" w:rsidRPr="00330755">
        <w:rPr>
          <w:sz w:val="22"/>
          <w:szCs w:val="22"/>
        </w:rPr>
        <w:t>ПОСО</w:t>
      </w:r>
      <w:r w:rsidR="003C17EE" w:rsidRPr="00330755">
        <w:rPr>
          <w:sz w:val="22"/>
          <w:szCs w:val="22"/>
        </w:rPr>
        <w:t xml:space="preserve"> для своих членов</w:t>
      </w:r>
      <w:r w:rsidR="00224190" w:rsidRPr="00330755">
        <w:rPr>
          <w:sz w:val="22"/>
          <w:szCs w:val="22"/>
        </w:rPr>
        <w:t>, в том числе:</w:t>
      </w:r>
    </w:p>
    <w:p w:rsidR="002B6A48" w:rsidRPr="00330755" w:rsidRDefault="002B6A48" w:rsidP="002B6A48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330755">
        <w:rPr>
          <w:sz w:val="22"/>
          <w:szCs w:val="22"/>
        </w:rPr>
        <w:t xml:space="preserve">Выполнять решения </w:t>
      </w:r>
      <w:r w:rsidR="00E15D73" w:rsidRPr="00330755">
        <w:rPr>
          <w:sz w:val="22"/>
          <w:szCs w:val="22"/>
        </w:rPr>
        <w:t xml:space="preserve">и указания </w:t>
      </w:r>
      <w:r w:rsidRPr="00330755">
        <w:rPr>
          <w:sz w:val="22"/>
          <w:szCs w:val="22"/>
        </w:rPr>
        <w:t xml:space="preserve">органов управления </w:t>
      </w:r>
      <w:r w:rsidR="002C4992" w:rsidRPr="00330755">
        <w:rPr>
          <w:sz w:val="22"/>
          <w:szCs w:val="22"/>
        </w:rPr>
        <w:t xml:space="preserve">СРО </w:t>
      </w:r>
      <w:r w:rsidR="001906C1" w:rsidRPr="00330755">
        <w:rPr>
          <w:sz w:val="22"/>
          <w:szCs w:val="22"/>
        </w:rPr>
        <w:t xml:space="preserve">АСО </w:t>
      </w:r>
      <w:r w:rsidR="00A64DA4" w:rsidRPr="00330755">
        <w:rPr>
          <w:sz w:val="22"/>
          <w:szCs w:val="22"/>
        </w:rPr>
        <w:t>ПОСО</w:t>
      </w:r>
      <w:r w:rsidR="00E15D73" w:rsidRPr="00330755">
        <w:rPr>
          <w:sz w:val="22"/>
          <w:szCs w:val="22"/>
        </w:rPr>
        <w:t xml:space="preserve"> в соответствии </w:t>
      </w:r>
      <w:r w:rsidR="006A18DD">
        <w:rPr>
          <w:sz w:val="22"/>
          <w:szCs w:val="22"/>
        </w:rPr>
        <w:t xml:space="preserve">с компетенцией, предоставленной Ассоциации </w:t>
      </w:r>
      <w:r w:rsidR="00E15D73" w:rsidRPr="00330755">
        <w:rPr>
          <w:sz w:val="22"/>
          <w:szCs w:val="22"/>
        </w:rPr>
        <w:t>действующим законодательством</w:t>
      </w:r>
      <w:r w:rsidRPr="00330755">
        <w:rPr>
          <w:sz w:val="22"/>
          <w:szCs w:val="22"/>
        </w:rPr>
        <w:t>;</w:t>
      </w:r>
    </w:p>
    <w:p w:rsidR="005967D9" w:rsidRPr="00330755" w:rsidRDefault="005967D9" w:rsidP="005967D9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330755">
        <w:rPr>
          <w:sz w:val="22"/>
          <w:szCs w:val="22"/>
        </w:rPr>
        <w:t>Своевременно и в полном объеме уплачивать взносы и платежи, предусмотренные документами, принятыми общим собр</w:t>
      </w:r>
      <w:r w:rsidR="00A64DA4" w:rsidRPr="00330755">
        <w:rPr>
          <w:sz w:val="22"/>
          <w:szCs w:val="22"/>
        </w:rPr>
        <w:t xml:space="preserve">анием </w:t>
      </w:r>
      <w:r w:rsidR="002C4992" w:rsidRPr="00330755">
        <w:rPr>
          <w:sz w:val="22"/>
          <w:szCs w:val="22"/>
        </w:rPr>
        <w:t xml:space="preserve">СРО </w:t>
      </w:r>
      <w:r w:rsidR="001906C1" w:rsidRPr="00330755">
        <w:rPr>
          <w:sz w:val="22"/>
          <w:szCs w:val="22"/>
        </w:rPr>
        <w:t xml:space="preserve">АСО </w:t>
      </w:r>
      <w:r w:rsidR="00A64DA4" w:rsidRPr="00330755">
        <w:rPr>
          <w:sz w:val="22"/>
          <w:szCs w:val="22"/>
        </w:rPr>
        <w:t>ПОСО</w:t>
      </w:r>
      <w:r w:rsidRPr="00330755">
        <w:rPr>
          <w:sz w:val="22"/>
          <w:szCs w:val="22"/>
        </w:rPr>
        <w:t>;</w:t>
      </w:r>
    </w:p>
    <w:p w:rsidR="00CD4DED" w:rsidRDefault="006906E4" w:rsidP="00CD4DED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>Выполнять строительные работы строго в рамках присвоенного организации уровня ответственности члена саморегулируемой организации</w:t>
      </w:r>
      <w:r w:rsidR="00CD4DED" w:rsidRPr="00330755">
        <w:rPr>
          <w:sz w:val="22"/>
          <w:szCs w:val="22"/>
        </w:rPr>
        <w:t>;</w:t>
      </w:r>
    </w:p>
    <w:p w:rsidR="00987D70" w:rsidRDefault="003B2090" w:rsidP="003B2090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Обеспечивать </w:t>
      </w:r>
      <w:r w:rsidR="006A18DD" w:rsidRPr="003B2090">
        <w:rPr>
          <w:sz w:val="22"/>
          <w:szCs w:val="22"/>
        </w:rPr>
        <w:t xml:space="preserve">наличие и своевременную пролонгацию договоров страхования </w:t>
      </w:r>
      <w:r w:rsidR="006D6F92" w:rsidRPr="003B2090">
        <w:rPr>
          <w:sz w:val="22"/>
          <w:szCs w:val="22"/>
        </w:rPr>
        <w:t xml:space="preserve">риска </w:t>
      </w:r>
      <w:r w:rsidR="006A18DD" w:rsidRPr="003B2090">
        <w:rPr>
          <w:sz w:val="22"/>
          <w:szCs w:val="22"/>
        </w:rPr>
        <w:t>гражданско</w:t>
      </w:r>
      <w:r w:rsidR="006D6F92" w:rsidRPr="003B2090">
        <w:rPr>
          <w:sz w:val="22"/>
          <w:szCs w:val="22"/>
        </w:rPr>
        <w:t>й</w:t>
      </w:r>
      <w:r w:rsidR="006A18DD" w:rsidRPr="003B2090">
        <w:rPr>
          <w:sz w:val="22"/>
          <w:szCs w:val="22"/>
        </w:rPr>
        <w:t xml:space="preserve"> ответственности</w:t>
      </w:r>
      <w:r w:rsidR="004700DC">
        <w:rPr>
          <w:sz w:val="22"/>
          <w:szCs w:val="22"/>
        </w:rPr>
        <w:t>,</w:t>
      </w:r>
      <w:r w:rsidR="006A18DD" w:rsidRPr="003B2090">
        <w:rPr>
          <w:sz w:val="22"/>
          <w:szCs w:val="22"/>
        </w:rPr>
        <w:t xml:space="preserve"> </w:t>
      </w:r>
      <w:r w:rsidR="006D6F92" w:rsidRPr="003B2090">
        <w:rPr>
          <w:sz w:val="22"/>
          <w:szCs w:val="22"/>
        </w:rPr>
        <w:t xml:space="preserve">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</w:t>
      </w:r>
      <w:r w:rsidR="00987D70" w:rsidRPr="003B2090">
        <w:rPr>
          <w:sz w:val="22"/>
          <w:szCs w:val="22"/>
        </w:rPr>
        <w:t>в соот</w:t>
      </w:r>
      <w:r w:rsidR="009728AD" w:rsidRPr="003B2090">
        <w:rPr>
          <w:sz w:val="22"/>
          <w:szCs w:val="22"/>
        </w:rPr>
        <w:t xml:space="preserve">ветствии с правилами </w:t>
      </w:r>
      <w:r w:rsidR="006D6F92" w:rsidRPr="003B2090">
        <w:rPr>
          <w:sz w:val="22"/>
          <w:szCs w:val="22"/>
        </w:rPr>
        <w:t>СРО</w:t>
      </w:r>
      <w:r>
        <w:rPr>
          <w:sz w:val="22"/>
          <w:szCs w:val="22"/>
        </w:rPr>
        <w:t xml:space="preserve"> </w:t>
      </w:r>
      <w:r w:rsidRPr="00330755">
        <w:rPr>
          <w:sz w:val="22"/>
          <w:szCs w:val="22"/>
        </w:rPr>
        <w:t>АСО ПОСО</w:t>
      </w:r>
      <w:r w:rsidR="00987D70" w:rsidRPr="003B2090">
        <w:rPr>
          <w:sz w:val="22"/>
          <w:szCs w:val="22"/>
        </w:rPr>
        <w:t>;</w:t>
      </w:r>
    </w:p>
    <w:p w:rsidR="005967D9" w:rsidRPr="003B2090" w:rsidRDefault="003B2090" w:rsidP="003B2090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5967D9" w:rsidRPr="003B2090">
        <w:rPr>
          <w:sz w:val="22"/>
          <w:szCs w:val="22"/>
        </w:rPr>
        <w:t xml:space="preserve">ля решения вопросов, связанных с деятельностью саморегулируемой организации и ее членов, в том числе для контроля за деятельностью членов </w:t>
      </w:r>
      <w:r w:rsidR="00DE7B08" w:rsidRPr="00952901">
        <w:rPr>
          <w:sz w:val="22"/>
          <w:szCs w:val="22"/>
        </w:rPr>
        <w:t xml:space="preserve">в порядке, установленном Уставом, внутренними положениями Ассоциации и действующим законодательством, </w:t>
      </w:r>
      <w:r w:rsidR="00C16B1E" w:rsidRPr="003B2090">
        <w:rPr>
          <w:sz w:val="22"/>
          <w:szCs w:val="22"/>
        </w:rPr>
        <w:t>информировать</w:t>
      </w:r>
      <w:r w:rsidR="00A64DA4" w:rsidRPr="003B2090">
        <w:rPr>
          <w:sz w:val="22"/>
          <w:szCs w:val="22"/>
        </w:rPr>
        <w:t xml:space="preserve"> </w:t>
      </w:r>
      <w:r w:rsidR="002C4992" w:rsidRPr="003B2090">
        <w:rPr>
          <w:sz w:val="22"/>
          <w:szCs w:val="22"/>
        </w:rPr>
        <w:t xml:space="preserve">СРО </w:t>
      </w:r>
      <w:r w:rsidR="001906C1" w:rsidRPr="003B2090">
        <w:rPr>
          <w:sz w:val="22"/>
          <w:szCs w:val="22"/>
        </w:rPr>
        <w:t xml:space="preserve">АСО </w:t>
      </w:r>
      <w:r w:rsidR="00A64DA4" w:rsidRPr="003B2090">
        <w:rPr>
          <w:sz w:val="22"/>
          <w:szCs w:val="22"/>
        </w:rPr>
        <w:t>ПОСО</w:t>
      </w:r>
      <w:r w:rsidR="005967D9" w:rsidRPr="003B2090">
        <w:rPr>
          <w:sz w:val="22"/>
          <w:szCs w:val="22"/>
        </w:rPr>
        <w:t>:</w:t>
      </w:r>
    </w:p>
    <w:p w:rsidR="006A18DD" w:rsidRPr="00720329" w:rsidRDefault="005967D9" w:rsidP="005A40CF">
      <w:pPr>
        <w:ind w:firstLine="709"/>
        <w:jc w:val="both"/>
        <w:rPr>
          <w:sz w:val="22"/>
          <w:szCs w:val="22"/>
        </w:rPr>
      </w:pPr>
      <w:r w:rsidRPr="00330755">
        <w:rPr>
          <w:sz w:val="22"/>
          <w:szCs w:val="22"/>
        </w:rPr>
        <w:t>- о сроках начала</w:t>
      </w:r>
      <w:r w:rsidR="00C73D7C" w:rsidRPr="00330755">
        <w:rPr>
          <w:sz w:val="22"/>
          <w:szCs w:val="22"/>
        </w:rPr>
        <w:t xml:space="preserve"> и </w:t>
      </w:r>
      <w:r w:rsidRPr="00330755">
        <w:rPr>
          <w:sz w:val="22"/>
          <w:szCs w:val="22"/>
        </w:rPr>
        <w:t>окончан</w:t>
      </w:r>
      <w:r w:rsidR="00311844">
        <w:rPr>
          <w:sz w:val="22"/>
          <w:szCs w:val="22"/>
        </w:rPr>
        <w:t>ия строительных работ,</w:t>
      </w:r>
      <w:r w:rsidRPr="00330755">
        <w:rPr>
          <w:sz w:val="22"/>
          <w:szCs w:val="22"/>
        </w:rPr>
        <w:t xml:space="preserve"> </w:t>
      </w:r>
      <w:r w:rsidR="00FE69B9" w:rsidRPr="00330755">
        <w:rPr>
          <w:sz w:val="22"/>
          <w:szCs w:val="22"/>
        </w:rPr>
        <w:t>перечне работ</w:t>
      </w:r>
      <w:r w:rsidR="00C73D7C" w:rsidRPr="00330755">
        <w:rPr>
          <w:sz w:val="22"/>
          <w:szCs w:val="22"/>
        </w:rPr>
        <w:t xml:space="preserve">, </w:t>
      </w:r>
      <w:r w:rsidRPr="00330755">
        <w:rPr>
          <w:sz w:val="22"/>
          <w:szCs w:val="22"/>
        </w:rPr>
        <w:t>параметрах объектов</w:t>
      </w:r>
      <w:r w:rsidR="00FE69B9" w:rsidRPr="00330755">
        <w:rPr>
          <w:sz w:val="22"/>
          <w:szCs w:val="22"/>
        </w:rPr>
        <w:t xml:space="preserve">, </w:t>
      </w:r>
      <w:r w:rsidR="005A40CF">
        <w:rPr>
          <w:sz w:val="22"/>
          <w:szCs w:val="22"/>
        </w:rPr>
        <w:t xml:space="preserve">исполнении обязательств, </w:t>
      </w:r>
      <w:r w:rsidR="002C18B1">
        <w:rPr>
          <w:sz w:val="22"/>
          <w:szCs w:val="22"/>
        </w:rPr>
        <w:t xml:space="preserve">по </w:t>
      </w:r>
      <w:r w:rsidR="00431D9B">
        <w:rPr>
          <w:sz w:val="22"/>
          <w:szCs w:val="22"/>
        </w:rPr>
        <w:t>договора</w:t>
      </w:r>
      <w:r w:rsidR="002C18B1">
        <w:rPr>
          <w:sz w:val="22"/>
          <w:szCs w:val="22"/>
        </w:rPr>
        <w:t xml:space="preserve">м </w:t>
      </w:r>
      <w:r w:rsidR="002C18B1" w:rsidRPr="00720329">
        <w:rPr>
          <w:sz w:val="22"/>
          <w:szCs w:val="22"/>
        </w:rPr>
        <w:t>строительного подряда</w:t>
      </w:r>
      <w:r w:rsidR="00431D9B">
        <w:rPr>
          <w:sz w:val="22"/>
          <w:szCs w:val="22"/>
        </w:rPr>
        <w:t>, заключенны</w:t>
      </w:r>
      <w:r w:rsidR="002C18B1">
        <w:rPr>
          <w:sz w:val="22"/>
          <w:szCs w:val="22"/>
        </w:rPr>
        <w:t>м</w:t>
      </w:r>
      <w:r w:rsidR="00431D9B">
        <w:rPr>
          <w:sz w:val="22"/>
          <w:szCs w:val="22"/>
        </w:rPr>
        <w:t xml:space="preserve"> </w:t>
      </w:r>
      <w:r w:rsidR="006A18DD">
        <w:rPr>
          <w:sz w:val="22"/>
          <w:szCs w:val="22"/>
        </w:rPr>
        <w:t xml:space="preserve">с использованием </w:t>
      </w:r>
      <w:r w:rsidR="006A18DD" w:rsidRPr="00720329">
        <w:rPr>
          <w:sz w:val="22"/>
          <w:szCs w:val="22"/>
        </w:rPr>
        <w:t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</w:t>
      </w:r>
      <w:r w:rsidR="00DE7B08">
        <w:rPr>
          <w:sz w:val="22"/>
          <w:szCs w:val="22"/>
        </w:rPr>
        <w:t>;</w:t>
      </w:r>
    </w:p>
    <w:p w:rsidR="005967D9" w:rsidRPr="00330755" w:rsidRDefault="005967D9" w:rsidP="005967D9">
      <w:pPr>
        <w:ind w:firstLine="709"/>
        <w:jc w:val="both"/>
        <w:rPr>
          <w:sz w:val="22"/>
          <w:szCs w:val="22"/>
        </w:rPr>
      </w:pPr>
      <w:r w:rsidRPr="00330755">
        <w:rPr>
          <w:sz w:val="22"/>
          <w:szCs w:val="22"/>
        </w:rPr>
        <w:t xml:space="preserve">- </w:t>
      </w:r>
      <w:r w:rsidR="00A63BF1" w:rsidRPr="00330755">
        <w:rPr>
          <w:sz w:val="22"/>
          <w:szCs w:val="22"/>
        </w:rPr>
        <w:t>о возникновении ситуаций</w:t>
      </w:r>
      <w:r w:rsidR="00CD4DED" w:rsidRPr="00330755">
        <w:rPr>
          <w:sz w:val="22"/>
          <w:szCs w:val="22"/>
        </w:rPr>
        <w:t>, связанных с причинением вреда жизни и здоровью физических лиц, имуществу физических или юридиче</w:t>
      </w:r>
      <w:r w:rsidR="00ED7BA0" w:rsidRPr="00330755">
        <w:rPr>
          <w:sz w:val="22"/>
          <w:szCs w:val="22"/>
        </w:rPr>
        <w:t>с</w:t>
      </w:r>
      <w:r w:rsidR="00CD4DED" w:rsidRPr="00330755">
        <w:rPr>
          <w:sz w:val="22"/>
          <w:szCs w:val="22"/>
        </w:rPr>
        <w:t>ких лиц, государственному или муниципальному имуществу, окружающей среде, жизни или здоровью животных и растений, объектам кул</w:t>
      </w:r>
      <w:r w:rsidR="00ED7BA0" w:rsidRPr="00330755">
        <w:rPr>
          <w:sz w:val="22"/>
          <w:szCs w:val="22"/>
        </w:rPr>
        <w:t>ь</w:t>
      </w:r>
      <w:r w:rsidR="00CD4DED" w:rsidRPr="00330755">
        <w:rPr>
          <w:sz w:val="22"/>
          <w:szCs w:val="22"/>
        </w:rPr>
        <w:t xml:space="preserve">турного наследия народов </w:t>
      </w:r>
      <w:r w:rsidR="00412489" w:rsidRPr="00330755">
        <w:rPr>
          <w:sz w:val="22"/>
          <w:szCs w:val="22"/>
        </w:rPr>
        <w:t>Р</w:t>
      </w:r>
      <w:r w:rsidR="00CD4DED" w:rsidRPr="00330755">
        <w:rPr>
          <w:sz w:val="22"/>
          <w:szCs w:val="22"/>
        </w:rPr>
        <w:t xml:space="preserve">оссийской Федерации </w:t>
      </w:r>
      <w:r w:rsidR="00716659" w:rsidRPr="00330755">
        <w:rPr>
          <w:sz w:val="22"/>
          <w:szCs w:val="22"/>
        </w:rPr>
        <w:t xml:space="preserve">(или предпосылках к их возникновению) </w:t>
      </w:r>
      <w:r w:rsidR="00CD4DED" w:rsidRPr="00330755">
        <w:rPr>
          <w:sz w:val="22"/>
          <w:szCs w:val="22"/>
        </w:rPr>
        <w:t xml:space="preserve">вследствие недостатков работ, выполняемых </w:t>
      </w:r>
      <w:r w:rsidR="009728AD" w:rsidRPr="00330755">
        <w:rPr>
          <w:sz w:val="22"/>
          <w:szCs w:val="22"/>
        </w:rPr>
        <w:t>организацией (членом Ассоциации</w:t>
      </w:r>
      <w:r w:rsidR="00CD4DED" w:rsidRPr="00330755">
        <w:rPr>
          <w:sz w:val="22"/>
          <w:szCs w:val="22"/>
        </w:rPr>
        <w:t>) или субподрядчиками</w:t>
      </w:r>
      <w:r w:rsidR="00C16B1E" w:rsidRPr="00330755">
        <w:rPr>
          <w:sz w:val="22"/>
          <w:szCs w:val="22"/>
        </w:rPr>
        <w:t>;</w:t>
      </w:r>
    </w:p>
    <w:p w:rsidR="00987D70" w:rsidRPr="00330755" w:rsidRDefault="00364138" w:rsidP="005967D9">
      <w:pPr>
        <w:ind w:firstLine="709"/>
        <w:jc w:val="both"/>
        <w:rPr>
          <w:sz w:val="22"/>
          <w:szCs w:val="22"/>
        </w:rPr>
      </w:pPr>
      <w:r w:rsidRPr="00330755">
        <w:rPr>
          <w:sz w:val="22"/>
          <w:szCs w:val="22"/>
        </w:rPr>
        <w:t>- об участии в судебных разбирательствах в качестве истцов, ответчиков, третьих лиц</w:t>
      </w:r>
      <w:r w:rsidR="00A63BF1" w:rsidRPr="00330755">
        <w:rPr>
          <w:sz w:val="22"/>
          <w:szCs w:val="22"/>
        </w:rPr>
        <w:t xml:space="preserve"> по вопросам, связанным с содержанием деятельности саморегулируемых организаций и ее членов</w:t>
      </w:r>
      <w:r w:rsidR="00987D70" w:rsidRPr="00330755">
        <w:rPr>
          <w:sz w:val="22"/>
          <w:szCs w:val="22"/>
        </w:rPr>
        <w:t xml:space="preserve"> в области строительства</w:t>
      </w:r>
      <w:r w:rsidR="00C16B1E" w:rsidRPr="00330755">
        <w:rPr>
          <w:sz w:val="22"/>
          <w:szCs w:val="22"/>
        </w:rPr>
        <w:t>.</w:t>
      </w:r>
    </w:p>
    <w:p w:rsidR="00B63384" w:rsidRPr="00330755" w:rsidRDefault="00C16B1E" w:rsidP="00987D70">
      <w:pPr>
        <w:ind w:firstLine="709"/>
        <w:jc w:val="both"/>
        <w:rPr>
          <w:sz w:val="22"/>
          <w:szCs w:val="22"/>
        </w:rPr>
      </w:pPr>
      <w:r w:rsidRPr="00330755">
        <w:rPr>
          <w:sz w:val="22"/>
          <w:szCs w:val="22"/>
        </w:rPr>
        <w:t>У</w:t>
      </w:r>
      <w:r w:rsidR="00B63384" w:rsidRPr="00330755">
        <w:rPr>
          <w:sz w:val="22"/>
          <w:szCs w:val="22"/>
        </w:rPr>
        <w:t xml:space="preserve">ведомлять об изменении сведений, подлежащих включению в реестр членов саморегулируемой организации, иных установленных сведений в срок не позднее </w:t>
      </w:r>
      <w:r w:rsidR="00F144B8">
        <w:rPr>
          <w:sz w:val="22"/>
          <w:szCs w:val="22"/>
        </w:rPr>
        <w:t>3</w:t>
      </w:r>
      <w:r w:rsidR="00B63384" w:rsidRPr="00330755">
        <w:rPr>
          <w:sz w:val="22"/>
          <w:szCs w:val="22"/>
        </w:rPr>
        <w:t xml:space="preserve"> дней с момента возникно</w:t>
      </w:r>
      <w:r w:rsidR="00EB1678">
        <w:rPr>
          <w:sz w:val="22"/>
          <w:szCs w:val="22"/>
        </w:rPr>
        <w:t>вения соответствующих изменений.</w:t>
      </w:r>
    </w:p>
    <w:p w:rsidR="00E82BD6" w:rsidRDefault="00C16B1E" w:rsidP="00987D70">
      <w:pPr>
        <w:ind w:firstLine="709"/>
        <w:jc w:val="both"/>
        <w:rPr>
          <w:sz w:val="22"/>
          <w:szCs w:val="22"/>
        </w:rPr>
      </w:pPr>
      <w:r w:rsidRPr="00330755">
        <w:rPr>
          <w:sz w:val="22"/>
          <w:szCs w:val="22"/>
        </w:rPr>
        <w:t>П</w:t>
      </w:r>
      <w:r w:rsidR="00E82BD6" w:rsidRPr="00330755">
        <w:rPr>
          <w:sz w:val="22"/>
          <w:szCs w:val="22"/>
        </w:rPr>
        <w:t xml:space="preserve">редоставлять в </w:t>
      </w:r>
      <w:r w:rsidR="002C4992" w:rsidRPr="00330755">
        <w:rPr>
          <w:sz w:val="22"/>
          <w:szCs w:val="22"/>
        </w:rPr>
        <w:t xml:space="preserve">СРО </w:t>
      </w:r>
      <w:r w:rsidR="001906C1" w:rsidRPr="00330755">
        <w:rPr>
          <w:sz w:val="22"/>
          <w:szCs w:val="22"/>
        </w:rPr>
        <w:t xml:space="preserve">АСО </w:t>
      </w:r>
      <w:r w:rsidR="00A64DA4" w:rsidRPr="00441FA3">
        <w:rPr>
          <w:sz w:val="22"/>
          <w:szCs w:val="22"/>
        </w:rPr>
        <w:t>ПОСО</w:t>
      </w:r>
      <w:r w:rsidR="004700DC">
        <w:rPr>
          <w:sz w:val="22"/>
          <w:szCs w:val="22"/>
        </w:rPr>
        <w:t xml:space="preserve"> </w:t>
      </w:r>
      <w:r w:rsidR="00E82BD6" w:rsidRPr="00330755">
        <w:rPr>
          <w:sz w:val="22"/>
          <w:szCs w:val="22"/>
        </w:rPr>
        <w:t xml:space="preserve">отчеты о своей деятельности </w:t>
      </w:r>
      <w:r w:rsidR="00716659" w:rsidRPr="00330755">
        <w:rPr>
          <w:sz w:val="22"/>
          <w:szCs w:val="22"/>
        </w:rPr>
        <w:t>в объеме</w:t>
      </w:r>
      <w:r w:rsidR="00E82BD6" w:rsidRPr="00330755">
        <w:rPr>
          <w:sz w:val="22"/>
          <w:szCs w:val="22"/>
        </w:rPr>
        <w:t xml:space="preserve"> и в порядке, установленном вну</w:t>
      </w:r>
      <w:r w:rsidR="009728AD" w:rsidRPr="00330755">
        <w:rPr>
          <w:sz w:val="22"/>
          <w:szCs w:val="22"/>
        </w:rPr>
        <w:t>тренними документами Ассоциации</w:t>
      </w:r>
      <w:r w:rsidR="00E82BD6" w:rsidRPr="00330755">
        <w:rPr>
          <w:sz w:val="22"/>
          <w:szCs w:val="22"/>
        </w:rPr>
        <w:t>.</w:t>
      </w:r>
    </w:p>
    <w:p w:rsidR="00CA1312" w:rsidRDefault="00EB1678" w:rsidP="00EB167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CA1312" w:rsidRPr="00330755">
        <w:rPr>
          <w:sz w:val="22"/>
          <w:szCs w:val="22"/>
        </w:rPr>
        <w:t xml:space="preserve">Ежегодно до 30 марта предоставлять данные о необходимости прохождения работниками организации профессионального обучения, </w:t>
      </w:r>
      <w:r w:rsidR="00CA1312" w:rsidRPr="00EB1678">
        <w:rPr>
          <w:sz w:val="22"/>
          <w:szCs w:val="22"/>
        </w:rPr>
        <w:t>в том числе независимой оценки квалификации</w:t>
      </w:r>
      <w:r w:rsidR="00CA1312">
        <w:rPr>
          <w:sz w:val="22"/>
          <w:szCs w:val="22"/>
        </w:rPr>
        <w:t xml:space="preserve"> </w:t>
      </w:r>
      <w:r w:rsidR="00CA1312" w:rsidRPr="00330755">
        <w:rPr>
          <w:sz w:val="22"/>
          <w:szCs w:val="22"/>
        </w:rPr>
        <w:t>обязательность которого установлена законодательством Российской Федерации и требованиями СРО АСО ПОСО, для заблаговременного формирования учебных групп;</w:t>
      </w:r>
    </w:p>
    <w:p w:rsidR="00F626D5" w:rsidRPr="00330755" w:rsidRDefault="005D68A2" w:rsidP="005D68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П</w:t>
      </w:r>
      <w:r w:rsidR="00F626D5" w:rsidRPr="00330755">
        <w:rPr>
          <w:sz w:val="22"/>
          <w:szCs w:val="22"/>
        </w:rPr>
        <w:t xml:space="preserve">роходить организуемые </w:t>
      </w:r>
      <w:r w:rsidR="002C4992" w:rsidRPr="00330755">
        <w:rPr>
          <w:sz w:val="22"/>
          <w:szCs w:val="22"/>
        </w:rPr>
        <w:t xml:space="preserve">СРО </w:t>
      </w:r>
      <w:r w:rsidR="001906C1" w:rsidRPr="00330755">
        <w:rPr>
          <w:sz w:val="22"/>
          <w:szCs w:val="22"/>
        </w:rPr>
        <w:t xml:space="preserve">АСО </w:t>
      </w:r>
      <w:r w:rsidR="00A64DA4" w:rsidRPr="00330755">
        <w:rPr>
          <w:sz w:val="22"/>
          <w:szCs w:val="22"/>
        </w:rPr>
        <w:t>ПОСО</w:t>
      </w:r>
      <w:r w:rsidR="00987D70" w:rsidRPr="00330755">
        <w:rPr>
          <w:sz w:val="22"/>
          <w:szCs w:val="22"/>
        </w:rPr>
        <w:t xml:space="preserve"> </w:t>
      </w:r>
      <w:r w:rsidR="00F626D5" w:rsidRPr="00330755">
        <w:rPr>
          <w:sz w:val="22"/>
          <w:szCs w:val="22"/>
        </w:rPr>
        <w:t>аттестаци</w:t>
      </w:r>
      <w:r w:rsidR="00987D70" w:rsidRPr="00330755">
        <w:rPr>
          <w:sz w:val="22"/>
          <w:szCs w:val="22"/>
        </w:rPr>
        <w:t>и</w:t>
      </w:r>
      <w:r w:rsidR="00F626D5" w:rsidRPr="00330755">
        <w:rPr>
          <w:sz w:val="22"/>
          <w:szCs w:val="22"/>
        </w:rPr>
        <w:t xml:space="preserve"> и сертификаци</w:t>
      </w:r>
      <w:r w:rsidR="00987D70" w:rsidRPr="00330755">
        <w:rPr>
          <w:sz w:val="22"/>
          <w:szCs w:val="22"/>
        </w:rPr>
        <w:t>и</w:t>
      </w:r>
      <w:r w:rsidR="00F626D5" w:rsidRPr="00330755">
        <w:rPr>
          <w:sz w:val="22"/>
          <w:szCs w:val="22"/>
        </w:rPr>
        <w:t>, обязательность которых устан</w:t>
      </w:r>
      <w:r w:rsidR="00987D70" w:rsidRPr="00330755">
        <w:rPr>
          <w:sz w:val="22"/>
          <w:szCs w:val="22"/>
        </w:rPr>
        <w:t>авливается</w:t>
      </w:r>
      <w:r w:rsidR="00F626D5" w:rsidRPr="00330755">
        <w:rPr>
          <w:sz w:val="22"/>
          <w:szCs w:val="22"/>
        </w:rPr>
        <w:t xml:space="preserve"> внутренними документами </w:t>
      </w:r>
      <w:r w:rsidR="00987D70" w:rsidRPr="00330755">
        <w:rPr>
          <w:sz w:val="22"/>
          <w:szCs w:val="22"/>
        </w:rPr>
        <w:t xml:space="preserve">саморегулируемой организации </w:t>
      </w:r>
      <w:r w:rsidR="00F626D5" w:rsidRPr="00330755">
        <w:rPr>
          <w:sz w:val="22"/>
          <w:szCs w:val="22"/>
        </w:rPr>
        <w:t>для его членов;</w:t>
      </w:r>
    </w:p>
    <w:p w:rsidR="00330755" w:rsidRPr="00330755" w:rsidRDefault="005D68A2" w:rsidP="005D68A2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</w:r>
      <w:r w:rsidR="00330755" w:rsidRPr="00720329">
        <w:rPr>
          <w:sz w:val="22"/>
          <w:szCs w:val="22"/>
        </w:rPr>
        <w:t>Ежегодно, в срок не позднее 1 марта</w:t>
      </w:r>
      <w:r w:rsidR="00202A67" w:rsidRPr="00720329">
        <w:rPr>
          <w:sz w:val="22"/>
          <w:szCs w:val="22"/>
        </w:rPr>
        <w:t xml:space="preserve"> </w:t>
      </w:r>
      <w:r w:rsidR="00330755" w:rsidRPr="00720329">
        <w:rPr>
          <w:sz w:val="22"/>
          <w:szCs w:val="22"/>
        </w:rPr>
        <w:t>года, следующего за отчетным, представлять уведомление в саморегулируемую организацию о фактическом совокупном размере обязательств по договорам заключенным в течение отчетного года с использованием конкурентных способов (при наличии права заключать такие договоры)</w:t>
      </w:r>
      <w:r w:rsidR="00330755" w:rsidRPr="00330755">
        <w:rPr>
          <w:color w:val="000000"/>
          <w:sz w:val="22"/>
          <w:szCs w:val="22"/>
        </w:rPr>
        <w:t>.</w:t>
      </w:r>
    </w:p>
    <w:p w:rsidR="00E95BB7" w:rsidRDefault="00E95BB7" w:rsidP="00987D70">
      <w:pPr>
        <w:ind w:left="709"/>
        <w:jc w:val="both"/>
      </w:pPr>
    </w:p>
    <w:p w:rsidR="00987D70" w:rsidRPr="00987D70" w:rsidRDefault="00494ABD" w:rsidP="00330755">
      <w:pPr>
        <w:jc w:val="both"/>
      </w:pPr>
      <w:r w:rsidRPr="00494ABD">
        <w:rPr>
          <w:u w:val="single"/>
        </w:rPr>
        <w:fldChar w:fldCharType="begin"/>
      </w:r>
      <w:r w:rsidRPr="00494ABD">
        <w:rPr>
          <w:u w:val="single"/>
        </w:rPr>
        <w:instrText xml:space="preserve"> AUTHOR  ДолжностьРук </w:instrText>
      </w:r>
      <w:r w:rsidRPr="00494ABD">
        <w:rPr>
          <w:u w:val="single"/>
        </w:rPr>
        <w:fldChar w:fldCharType="separate"/>
      </w:r>
      <w:r w:rsidR="00330755">
        <w:rPr>
          <w:noProof/>
          <w:u w:val="single"/>
        </w:rPr>
        <w:t>Генеральный директор</w:t>
      </w:r>
      <w:r w:rsidRPr="00494ABD">
        <w:rPr>
          <w:u w:val="single"/>
        </w:rPr>
        <w:fldChar w:fldCharType="end"/>
      </w:r>
      <w:r w:rsidR="00987D70" w:rsidRPr="00494ABD">
        <w:t xml:space="preserve">                                                                    </w:t>
      </w:r>
      <w:r w:rsidR="009C721F">
        <w:t xml:space="preserve">         </w:t>
      </w:r>
    </w:p>
    <w:p w:rsidR="003C17EE" w:rsidRPr="00987D70" w:rsidRDefault="009728AD" w:rsidP="00803E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87D70" w:rsidRPr="00987D70">
        <w:rPr>
          <w:sz w:val="16"/>
          <w:szCs w:val="16"/>
        </w:rPr>
        <w:t>(руководитель организации)</w:t>
      </w:r>
      <w:r w:rsidR="00987D70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="001906C1">
        <w:rPr>
          <w:sz w:val="16"/>
          <w:szCs w:val="16"/>
        </w:rPr>
        <w:t xml:space="preserve">      </w:t>
      </w:r>
      <w:r w:rsidR="00330755">
        <w:rPr>
          <w:sz w:val="16"/>
          <w:szCs w:val="16"/>
        </w:rPr>
        <w:t xml:space="preserve">                          </w:t>
      </w:r>
      <w:r w:rsidR="00987D70">
        <w:rPr>
          <w:sz w:val="16"/>
          <w:szCs w:val="16"/>
        </w:rPr>
        <w:t xml:space="preserve"> (Фамилия, И.О.)        </w:t>
      </w:r>
    </w:p>
    <w:p w:rsidR="003C17EE" w:rsidRPr="00987D70" w:rsidRDefault="009728AD" w:rsidP="00803E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87D70">
        <w:rPr>
          <w:b/>
          <w:sz w:val="28"/>
          <w:szCs w:val="28"/>
        </w:rPr>
        <w:t>МП</w:t>
      </w:r>
      <w:bookmarkEnd w:id="0"/>
    </w:p>
    <w:sectPr w:rsidR="003C17EE" w:rsidRPr="00987D70" w:rsidSect="005D68A2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854" w:rsidRDefault="008F4854" w:rsidP="001906C1">
      <w:r>
        <w:separator/>
      </w:r>
    </w:p>
  </w:endnote>
  <w:endnote w:type="continuationSeparator" w:id="0">
    <w:p w:rsidR="008F4854" w:rsidRDefault="008F4854" w:rsidP="001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854" w:rsidRDefault="008F4854" w:rsidP="001906C1">
      <w:r>
        <w:separator/>
      </w:r>
    </w:p>
  </w:footnote>
  <w:footnote w:type="continuationSeparator" w:id="0">
    <w:p w:rsidR="008F4854" w:rsidRDefault="008F4854" w:rsidP="001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4068"/>
    <w:multiLevelType w:val="hybridMultilevel"/>
    <w:tmpl w:val="1450ABA0"/>
    <w:lvl w:ilvl="0" w:tplc="68CE2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AE947CD"/>
    <w:multiLevelType w:val="hybridMultilevel"/>
    <w:tmpl w:val="1450ABA0"/>
    <w:lvl w:ilvl="0" w:tplc="68CE2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0743A0"/>
    <w:rsid w:val="00094050"/>
    <w:rsid w:val="000A54FD"/>
    <w:rsid w:val="000D0C03"/>
    <w:rsid w:val="000D46D6"/>
    <w:rsid w:val="0011409B"/>
    <w:rsid w:val="00115857"/>
    <w:rsid w:val="001906C1"/>
    <w:rsid w:val="00194F51"/>
    <w:rsid w:val="001B2E92"/>
    <w:rsid w:val="001F0908"/>
    <w:rsid w:val="00202A67"/>
    <w:rsid w:val="00224190"/>
    <w:rsid w:val="002961D9"/>
    <w:rsid w:val="002B6A48"/>
    <w:rsid w:val="002C1836"/>
    <w:rsid w:val="002C18B1"/>
    <w:rsid w:val="002C4992"/>
    <w:rsid w:val="002C6C09"/>
    <w:rsid w:val="002D748D"/>
    <w:rsid w:val="003008B4"/>
    <w:rsid w:val="00307A2D"/>
    <w:rsid w:val="00311844"/>
    <w:rsid w:val="00330755"/>
    <w:rsid w:val="00337FAF"/>
    <w:rsid w:val="00352322"/>
    <w:rsid w:val="0036401C"/>
    <w:rsid w:val="00364138"/>
    <w:rsid w:val="003B2090"/>
    <w:rsid w:val="003B243C"/>
    <w:rsid w:val="003C17EE"/>
    <w:rsid w:val="00412489"/>
    <w:rsid w:val="00431D9B"/>
    <w:rsid w:val="00441FA3"/>
    <w:rsid w:val="004700DC"/>
    <w:rsid w:val="00494ABD"/>
    <w:rsid w:val="005967D9"/>
    <w:rsid w:val="005A40CF"/>
    <w:rsid w:val="005D68A2"/>
    <w:rsid w:val="0060615A"/>
    <w:rsid w:val="006906E4"/>
    <w:rsid w:val="006A18DD"/>
    <w:rsid w:val="006D6F92"/>
    <w:rsid w:val="00716659"/>
    <w:rsid w:val="00720329"/>
    <w:rsid w:val="00731037"/>
    <w:rsid w:val="00783FEF"/>
    <w:rsid w:val="00793BAF"/>
    <w:rsid w:val="007A3F32"/>
    <w:rsid w:val="00803EB3"/>
    <w:rsid w:val="0080469D"/>
    <w:rsid w:val="008069DD"/>
    <w:rsid w:val="00847FA0"/>
    <w:rsid w:val="00893C8E"/>
    <w:rsid w:val="008A0E98"/>
    <w:rsid w:val="008F4854"/>
    <w:rsid w:val="009018A4"/>
    <w:rsid w:val="0093512F"/>
    <w:rsid w:val="009612C2"/>
    <w:rsid w:val="009728AD"/>
    <w:rsid w:val="00987D70"/>
    <w:rsid w:val="009C4662"/>
    <w:rsid w:val="009C721F"/>
    <w:rsid w:val="009E190D"/>
    <w:rsid w:val="00A63BF1"/>
    <w:rsid w:val="00A64DA4"/>
    <w:rsid w:val="00A6680A"/>
    <w:rsid w:val="00A81C15"/>
    <w:rsid w:val="00A90980"/>
    <w:rsid w:val="00AB43ED"/>
    <w:rsid w:val="00B36B8B"/>
    <w:rsid w:val="00B40B19"/>
    <w:rsid w:val="00B63384"/>
    <w:rsid w:val="00BD4BB2"/>
    <w:rsid w:val="00C16B1E"/>
    <w:rsid w:val="00C45478"/>
    <w:rsid w:val="00C607E9"/>
    <w:rsid w:val="00C73D7C"/>
    <w:rsid w:val="00CA1312"/>
    <w:rsid w:val="00CD4DED"/>
    <w:rsid w:val="00D2642A"/>
    <w:rsid w:val="00D7197C"/>
    <w:rsid w:val="00DB10FA"/>
    <w:rsid w:val="00DE7B08"/>
    <w:rsid w:val="00E07B0F"/>
    <w:rsid w:val="00E15D73"/>
    <w:rsid w:val="00E82BD6"/>
    <w:rsid w:val="00E926A1"/>
    <w:rsid w:val="00E95BB7"/>
    <w:rsid w:val="00EB1678"/>
    <w:rsid w:val="00EB4DE6"/>
    <w:rsid w:val="00EC54B4"/>
    <w:rsid w:val="00ED7BA0"/>
    <w:rsid w:val="00F144B8"/>
    <w:rsid w:val="00F27F24"/>
    <w:rsid w:val="00F576E3"/>
    <w:rsid w:val="00F626D5"/>
    <w:rsid w:val="00F91C47"/>
    <w:rsid w:val="00FE62DC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DF203-D943-4728-83BA-1A4BF807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7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D7BA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D7BA0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D4B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1906C1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1906C1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1906C1"/>
    <w:rPr>
      <w:vertAlign w:val="superscript"/>
    </w:rPr>
  </w:style>
  <w:style w:type="character" w:customStyle="1" w:styleId="10">
    <w:name w:val="Заголовок 1 Знак"/>
    <w:link w:val="1"/>
    <w:uiPriority w:val="9"/>
    <w:rsid w:val="002C183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C5D4-C054-489A-8060-C9B8E014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eMachines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ДолжностьРук</dc:creator>
  <cp:keywords/>
  <cp:lastModifiedBy>mike-sro</cp:lastModifiedBy>
  <cp:revision>2</cp:revision>
  <cp:lastPrinted>2010-07-05T06:51:00Z</cp:lastPrinted>
  <dcterms:created xsi:type="dcterms:W3CDTF">2022-09-08T13:29:00Z</dcterms:created>
  <dcterms:modified xsi:type="dcterms:W3CDTF">2022-09-08T13:29:00Z</dcterms:modified>
</cp:coreProperties>
</file>